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6BB507" wp14:paraId="4326CDAC" wp14:textId="5A27545C">
      <w:pPr>
        <w:pStyle w:val="Heading2"/>
        <w:spacing w:before="261" w:beforeAutospacing="off" w:after="261" w:afterAutospacing="off" w:line="300" w:lineRule="auto"/>
      </w:pPr>
      <w:r w:rsidRPr="526BB507" w:rsidR="53DBEDD2">
        <w:rPr>
          <w:rFonts w:ascii="Segoe UI" w:hAnsi="Segoe UI" w:eastAsia="Segoe UI" w:cs="Segoe UI"/>
          <w:b w:val="1"/>
          <w:bCs w:val="1"/>
          <w:i w:val="0"/>
          <w:iCs w:val="0"/>
          <w:noProof w:val="0"/>
          <w:sz w:val="31"/>
          <w:szCs w:val="31"/>
          <w:lang w:val="en-GB"/>
        </w:rPr>
        <w:t>Chapter Draft: Lady Whisperwick and the price of knowing</w:t>
      </w:r>
    </w:p>
    <w:p xmlns:wp14="http://schemas.microsoft.com/office/word/2010/wordml" w:rsidP="526BB507" wp14:paraId="3E4C3FBF" wp14:textId="49B9D233">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chapter from Hugh Dunnit’s book)</w:t>
      </w:r>
    </w:p>
    <w:p xmlns:wp14="http://schemas.microsoft.com/office/word/2010/wordml" w:rsidP="526BB507" wp14:paraId="649B3D5B" wp14:textId="4648672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Hugh Dunnit never believed in fate. Fate is what people blame when they cannot admit they made a choice.</w:t>
      </w:r>
    </w:p>
    <w:p xmlns:wp14="http://schemas.microsoft.com/office/word/2010/wordml" w:rsidP="526BB507" wp14:paraId="006DE2A7" wp14:textId="7EBABCD1">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But I do believe in patterns. And I have seen the same pattern repeat in drawing rooms, hotel lobbies, and private dining suites that smell faintly of perfume and unpaid debts.</w:t>
      </w:r>
    </w:p>
    <w:p xmlns:wp14="http://schemas.microsoft.com/office/word/2010/wordml" w:rsidP="526BB507" wp14:paraId="1EE6C3B3" wp14:textId="372026B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woman hears something.</w:t>
      </w:r>
    </w:p>
    <w:p xmlns:wp14="http://schemas.microsoft.com/office/word/2010/wordml" w:rsidP="526BB507" wp14:paraId="4F714791" wp14:textId="0243C5D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woman remembers something.</w:t>
      </w:r>
    </w:p>
    <w:p xmlns:wp14="http://schemas.microsoft.com/office/word/2010/wordml" w:rsidP="526BB507" wp14:paraId="7490BBA4" wp14:textId="79A986D1">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woman writes something.</w:t>
      </w:r>
    </w:p>
    <w:p xmlns:wp14="http://schemas.microsoft.com/office/word/2010/wordml" w:rsidP="526BB507" wp14:paraId="6A2D6166" wp14:textId="15B53134">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Then men who would never read a book suddenly develop strong opinions about ink.</w:t>
      </w:r>
    </w:p>
    <w:p xmlns:wp14="http://schemas.microsoft.com/office/word/2010/wordml" w:rsidP="526BB507" wp14:paraId="2335D9BE" wp14:textId="34CF436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That weekend, Donegal was full of men with opinions about ink.</w:t>
      </w:r>
    </w:p>
    <w:p xmlns:wp14="http://schemas.microsoft.com/office/word/2010/wordml" w:rsidP="526BB507" wp14:paraId="58DFF0A2" wp14:textId="0FCF981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And the woman at the centre of it all was Constance Noring.</w:t>
      </w:r>
    </w:p>
    <w:p xmlns:wp14="http://schemas.microsoft.com/office/word/2010/wordml" w:rsidP="526BB507" wp14:paraId="4BD6F36F" wp14:textId="5C298820">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Most guests described her as “great fun”, which is the polite phrase people use when they have not yet realised a person is dangerous. Constance arrived wrapped in the soft armour of wealth and performance, a figure who adored the trappings, the sparkle, the theatre of it all. She was famously never seen without oversized sunglasses, even at night, as if the world itself might try to recognise her if given a clear look.</w:t>
      </w:r>
    </w:p>
    <w:p xmlns:wp14="http://schemas.microsoft.com/office/word/2010/wordml" w:rsidP="526BB507" wp14:paraId="72DCC190" wp14:textId="30BDF77A">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It was an odd choice indoors. It was an excellent choice for someone who has lived for years behind a name that was not her own.</w:t>
      </w:r>
    </w:p>
    <w:p xmlns:wp14="http://schemas.microsoft.com/office/word/2010/wordml" w:rsidP="526BB507" wp14:paraId="04902EE6" wp14:textId="4C58E2F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Because Constance had another life. Not the life she posted. Not the life she performed. Not even the life she pretended to forget after her third glass.</w:t>
      </w:r>
    </w:p>
    <w:p xmlns:wp14="http://schemas.microsoft.com/office/word/2010/wordml" w:rsidP="526BB507" wp14:paraId="0231CFC3" wp14:textId="57F5581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Her other life was the one that paid.</w:t>
      </w:r>
    </w:p>
    <w:p xmlns:wp14="http://schemas.microsoft.com/office/word/2010/wordml" w:rsidP="526BB507" wp14:paraId="48CAD874" wp14:textId="4A173B9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 xml:space="preserve">Her other life was </w:t>
      </w:r>
      <w:r w:rsidRPr="526BB507" w:rsidR="53DBEDD2">
        <w:rPr>
          <w:rFonts w:ascii="Segoe UI" w:hAnsi="Segoe UI" w:eastAsia="Segoe UI" w:cs="Segoe UI"/>
          <w:b w:val="1"/>
          <w:bCs w:val="1"/>
          <w:i w:val="0"/>
          <w:iCs w:val="0"/>
          <w:noProof w:val="0"/>
          <w:sz w:val="21"/>
          <w:szCs w:val="21"/>
          <w:lang w:val="en-GB"/>
        </w:rPr>
        <w:t>Lady Whisperwick</w:t>
      </w:r>
      <w:r w:rsidRPr="526BB507" w:rsidR="53DBEDD2">
        <w:rPr>
          <w:rFonts w:ascii="Segoe UI" w:hAnsi="Segoe UI" w:eastAsia="Segoe UI" w:cs="Segoe UI"/>
          <w:b w:val="0"/>
          <w:bCs w:val="0"/>
          <w:i w:val="0"/>
          <w:iCs w:val="0"/>
          <w:noProof w:val="0"/>
          <w:sz w:val="21"/>
          <w:szCs w:val="21"/>
          <w:lang w:val="en-GB"/>
        </w:rPr>
        <w:t>.</w:t>
      </w:r>
    </w:p>
    <w:p xmlns:wp14="http://schemas.microsoft.com/office/word/2010/wordml" w:rsidP="526BB507" wp14:paraId="7CAB5398" wp14:textId="2C7C63D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The pen name was perfect. It did not shout. It did not giggle. It did not beg to be liked.</w:t>
      </w:r>
    </w:p>
    <w:p xmlns:wp14="http://schemas.microsoft.com/office/word/2010/wordml" w:rsidP="526BB507" wp14:paraId="286AF1DD" wp14:textId="4CA82BB7">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It simply leaned in.</w:t>
      </w:r>
    </w:p>
    <w:p xmlns:wp14="http://schemas.microsoft.com/office/word/2010/wordml" w:rsidP="526BB507" wp14:paraId="0DAA138E" wp14:textId="7CEC9DFC">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Lady Whisperwick was the anonymous gossip columnist who never guessed. She reported. She published stories so wild they were dismissed as fantasy, right up until reality arrived with its coat collar turned up and its hands in its pockets.</w:t>
      </w:r>
    </w:p>
    <w:p xmlns:wp14="http://schemas.microsoft.com/office/word/2010/wordml" w:rsidP="526BB507" wp14:paraId="797D2B73" wp14:textId="1F602AC1">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Constance’s tagline was simple.</w:t>
      </w:r>
    </w:p>
    <w:p xmlns:wp14="http://schemas.microsoft.com/office/word/2010/wordml" w:rsidP="526BB507" wp14:paraId="760582AF" wp14:textId="0DE7BE9D">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“Reality is stranger than fiction.”</w:t>
      </w:r>
    </w:p>
    <w:p xmlns:wp14="http://schemas.microsoft.com/office/word/2010/wordml" w:rsidP="526BB507" wp14:paraId="5888E5AB" wp14:textId="521016D4">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People laughed the first time they read it.</w:t>
      </w:r>
    </w:p>
    <w:p xmlns:wp14="http://schemas.microsoft.com/office/word/2010/wordml" w:rsidP="526BB507" wp14:paraId="3FC6C5A1" wp14:textId="367BE5CE">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They stopped laughing the third time it proved true.</w:t>
      </w:r>
    </w:p>
    <w:p xmlns:wp14="http://schemas.microsoft.com/office/word/2010/wordml" w:rsidP="526BB507" wp14:paraId="2F721A01" wp14:textId="60047B4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Her method was not subtle, but it was effective. She eagerly courted the spotlight, because the spotlight is where the mistakes happen. A person who wants to be seen will always step into view at the worst possible moment. Constance adored the scandalous reality show “The Real HouseWives of Patagonia”, and the rumour was that she tried to get herself cast on it, which, in my experience, is the purest form of ambition.</w:t>
      </w:r>
    </w:p>
    <w:p xmlns:wp14="http://schemas.microsoft.com/office/word/2010/wordml" w:rsidP="526BB507" wp14:paraId="1DB4CB86" wp14:textId="597A18D7">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She would call it entertainment.</w:t>
      </w:r>
    </w:p>
    <w:p xmlns:wp14="http://schemas.microsoft.com/office/word/2010/wordml" w:rsidP="526BB507" wp14:paraId="44CF1D50" wp14:textId="3E45F97E">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I would call it training.</w:t>
      </w:r>
    </w:p>
    <w:p xmlns:wp14="http://schemas.microsoft.com/office/word/2010/wordml" w:rsidP="526BB507" wp14:paraId="20E8F382" wp14:textId="6CBDF89D">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 xml:space="preserve">Constance chronicled her version of life on her blog, </w:t>
      </w:r>
      <w:r w:rsidRPr="526BB507" w:rsidR="53DBEDD2">
        <w:rPr>
          <w:rFonts w:ascii="Segoe UI" w:hAnsi="Segoe UI" w:eastAsia="Segoe UI" w:cs="Segoe UI"/>
          <w:b w:val="1"/>
          <w:bCs w:val="1"/>
          <w:i w:val="0"/>
          <w:iCs w:val="0"/>
          <w:noProof w:val="0"/>
          <w:sz w:val="21"/>
          <w:szCs w:val="21"/>
          <w:lang w:val="en-GB"/>
        </w:rPr>
        <w:t>“Noring to See Here”</w:t>
      </w:r>
      <w:r w:rsidRPr="526BB507" w:rsidR="53DBEDD2">
        <w:rPr>
          <w:rFonts w:ascii="Segoe UI" w:hAnsi="Segoe UI" w:eastAsia="Segoe UI" w:cs="Segoe UI"/>
          <w:b w:val="0"/>
          <w:bCs w:val="0"/>
          <w:i w:val="0"/>
          <w:iCs w:val="0"/>
          <w:noProof w:val="0"/>
          <w:sz w:val="21"/>
          <w:szCs w:val="21"/>
          <w:lang w:val="en-GB"/>
        </w:rPr>
        <w:t>, where she mixed real events with tongue-in-cheek fiction, as if daring the world to prove her wrong. It was clever. It gave her deniability. It also gave her reach.</w:t>
      </w:r>
    </w:p>
    <w:p xmlns:wp14="http://schemas.microsoft.com/office/word/2010/wordml" w:rsidP="526BB507" wp14:paraId="5338B577" wp14:textId="0A6B9244">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And reach, as any competent criminal understands, is a form of power.</w:t>
      </w:r>
    </w:p>
    <w:p xmlns:wp14="http://schemas.microsoft.com/office/word/2010/wordml" w:rsidP="526BB507" wp14:paraId="7EC961F7" wp14:textId="552503A3">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Yet Constance had one tell that society treated as a joke. She had a habit of dozing off at parties, so reliably that the society pages built a running gag around it.</w:t>
      </w:r>
    </w:p>
    <w:p xmlns:wp14="http://schemas.microsoft.com/office/word/2010/wordml" w:rsidP="526BB507" wp14:paraId="6C17A6BF" wp14:textId="0840F173">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“Constance is constantly snoring.”</w:t>
      </w:r>
    </w:p>
    <w:p xmlns:wp14="http://schemas.microsoft.com/office/word/2010/wordml" w:rsidP="526BB507" wp14:paraId="07E49041" wp14:textId="4595CF48">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The line followed her like perfume.</w:t>
      </w:r>
    </w:p>
    <w:p xmlns:wp14="http://schemas.microsoft.com/office/word/2010/wordml" w:rsidP="526BB507" wp14:paraId="07D4D7A0" wp14:textId="13737387">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Constance insisted it was only because Nolly’s insomnia kept her up.</w:t>
      </w:r>
    </w:p>
    <w:p xmlns:wp14="http://schemas.microsoft.com/office/word/2010/wordml" w:rsidP="526BB507" wp14:paraId="5D16C673" wp14:textId="1AB30F4D">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“If I can sleep, I sleep!” she would quip, with a smile that suggested she found the world’s concern adorable.</w:t>
      </w:r>
    </w:p>
    <w:p xmlns:wp14="http://schemas.microsoft.com/office/word/2010/wordml" w:rsidP="526BB507" wp14:paraId="448AC16B" wp14:textId="31DC59C0">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People assumed the dozing was harmless.</w:t>
      </w:r>
    </w:p>
    <w:p xmlns:wp14="http://schemas.microsoft.com/office/word/2010/wordml" w:rsidP="526BB507" wp14:paraId="70252C05" wp14:textId="44912A9A">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People are always wrong about harmlessness.</w:t>
      </w:r>
    </w:p>
    <w:p xmlns:wp14="http://schemas.microsoft.com/office/word/2010/wordml" w:rsidP="526BB507" wp14:paraId="6FD68025" wp14:textId="34CC86B4">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woman who dozes off in public is a woman who can listen without being interrogated. A woman who looks asleep is a woman no one worries about. A woman no one worries about can sit beside anyone and be told everything.</w:t>
      </w:r>
    </w:p>
    <w:p xmlns:wp14="http://schemas.microsoft.com/office/word/2010/wordml" w:rsidP="526BB507" wp14:paraId="127E348F" wp14:textId="7965F1A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And Constance was always told everything.</w:t>
      </w:r>
    </w:p>
    <w:p xmlns:wp14="http://schemas.microsoft.com/office/word/2010/wordml" w:rsidP="526BB507" wp14:paraId="7C8E3A06" wp14:textId="2B91858E">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After Norbert “Nolly” Noring passed, she did not retreat. She sharpened. Grief did not soften her, it organised her. It drove her deeper into her work, deeper into the story stream, deeper into the point where the secrets become so dense that one wrong sentence can trigger a lawsuit, a scandal, or a visit from someone who does not knock.</w:t>
      </w:r>
    </w:p>
    <w:p xmlns:wp14="http://schemas.microsoft.com/office/word/2010/wordml" w:rsidP="526BB507" wp14:paraId="32F9CA12" wp14:textId="6CEA87B5">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She fought constantly with her lawyers. Not about truth, but about consequences.</w:t>
      </w:r>
    </w:p>
    <w:p xmlns:wp14="http://schemas.microsoft.com/office/word/2010/wordml" w:rsidP="526BB507" wp14:paraId="54CB3909" wp14:textId="3EDF15C5">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What can I print.</w:t>
      </w:r>
    </w:p>
    <w:p xmlns:wp14="http://schemas.microsoft.com/office/word/2010/wordml" w:rsidP="526BB507" wp14:paraId="64D6443B" wp14:textId="295118F8">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What can I hint.</w:t>
      </w:r>
    </w:p>
    <w:p xmlns:wp14="http://schemas.microsoft.com/office/word/2010/wordml" w:rsidP="526BB507" wp14:paraId="13C1C696" wp14:textId="4CABB06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What can I imply.</w:t>
      </w:r>
    </w:p>
    <w:p xmlns:wp14="http://schemas.microsoft.com/office/word/2010/wordml" w:rsidP="526BB507" wp14:paraId="036AADEA" wp14:textId="609145D1">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What will happen if they find out it is me.</w:t>
      </w:r>
    </w:p>
    <w:p xmlns:wp14="http://schemas.microsoft.com/office/word/2010/wordml" w:rsidP="526BB507" wp14:paraId="00E8E826" wp14:textId="49FCCD80">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solicitor sees a defamation claim.</w:t>
      </w:r>
    </w:p>
    <w:p xmlns:wp14="http://schemas.microsoft.com/office/word/2010/wordml" w:rsidP="526BB507" wp14:paraId="0AA8C947" wp14:textId="5A50C044">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gossip columnist sees an opportunity.</w:t>
      </w:r>
    </w:p>
    <w:p xmlns:wp14="http://schemas.microsoft.com/office/word/2010/wordml" w:rsidP="526BB507" wp14:paraId="49B0D783" wp14:textId="6AC6ED6C">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And Constance, despite her frivolous image, was as cunning as her husband when it came to protecting their interests.</w:t>
      </w:r>
    </w:p>
    <w:p xmlns:wp14="http://schemas.microsoft.com/office/word/2010/wordml" w:rsidP="526BB507" wp14:paraId="2D2D9203" wp14:textId="62387BA3">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That is what made her dangerous at the will-reading weekend. Not her words, but her judgement.</w:t>
      </w:r>
    </w:p>
    <w:p xmlns:wp14="http://schemas.microsoft.com/office/word/2010/wordml" w:rsidP="526BB507" wp14:paraId="06FDC3C9" wp14:textId="429048E2">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 xml:space="preserve">In Donegal, the gathering was already thick with cameras and appetite. NotFlix was circling the event with the enthusiasm of a documentary crew that mistakes chaos for culture. And where NotFlix goes, Tina Tout is never far behind, sniffing for a headline like a terrier in a butcher’s yard. </w:t>
      </w:r>
      <w:hyperlink r:id="R221d5e839a7248b3">
        <w:r w:rsidRPr="526BB507" w:rsidR="53DBEDD2">
          <w:rPr>
            <w:rStyle w:val="Hyperlink"/>
            <w:rFonts w:ascii="Segoe UI" w:hAnsi="Segoe UI" w:eastAsia="Segoe UI" w:cs="Segoe UI"/>
            <w:b w:val="0"/>
            <w:bCs w:val="0"/>
            <w:i w:val="0"/>
            <w:iCs w:val="0"/>
            <w:strike w:val="0"/>
            <w:dstrike w:val="0"/>
            <w:noProof w:val="0"/>
            <w:color w:val="464FEB"/>
            <w:sz w:val="21"/>
            <w:szCs w:val="21"/>
            <w:u w:val="none"/>
            <w:lang w:val="en-GB"/>
          </w:rPr>
          <w:t>[Montezuma’...2025-12-21 | Outlook]</w:t>
        </w:r>
      </w:hyperlink>
    </w:p>
    <w:p xmlns:wp14="http://schemas.microsoft.com/office/word/2010/wordml" w:rsidP="526BB507" wp14:paraId="2C279083" wp14:textId="76C1A282">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 xml:space="preserve">Then there was the legal choke point. Judge Reginald “Ropes” Blackheart, disgraced and theatrical, turning the will into a stage. </w:t>
      </w:r>
      <w:hyperlink r:id="Rfa6d5157629c4613">
        <w:r w:rsidRPr="526BB507" w:rsidR="53DBEDD2">
          <w:rPr>
            <w:rStyle w:val="Hyperlink"/>
            <w:rFonts w:ascii="Segoe UI" w:hAnsi="Segoe UI" w:eastAsia="Segoe UI" w:cs="Segoe UI"/>
            <w:b w:val="0"/>
            <w:bCs w:val="0"/>
            <w:i w:val="0"/>
            <w:iCs w:val="0"/>
            <w:strike w:val="0"/>
            <w:dstrike w:val="0"/>
            <w:noProof w:val="0"/>
            <w:color w:val="464FEB"/>
            <w:sz w:val="21"/>
            <w:szCs w:val="21"/>
            <w:u w:val="none"/>
            <w:lang w:val="en-GB"/>
          </w:rPr>
          <w:t>[nacellesys...epoint.com]</w:t>
        </w:r>
      </w:hyperlink>
    </w:p>
    <w:p xmlns:wp14="http://schemas.microsoft.com/office/word/2010/wordml" w:rsidP="526BB507" wp14:paraId="398D7F42" wp14:textId="23070A7A">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gossip columnist in a room like that is not a guest.</w:t>
      </w:r>
    </w:p>
    <w:p xmlns:wp14="http://schemas.microsoft.com/office/word/2010/wordml" w:rsidP="526BB507" wp14:paraId="39118157" wp14:textId="2E9838A5">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She is a target.</w:t>
      </w:r>
    </w:p>
    <w:p xmlns:wp14="http://schemas.microsoft.com/office/word/2010/wordml" w:rsidP="526BB507" wp14:paraId="54DBDBDF" wp14:textId="07FEC7B0">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Constance arrived with a companion, because Constance always understood presentation. And her companion was not a bodyguard, or a financier, or a titled bore.</w:t>
      </w:r>
    </w:p>
    <w:p xmlns:wp14="http://schemas.microsoft.com/office/word/2010/wordml" w:rsidP="526BB507" wp14:paraId="7CC97C35" wp14:textId="684C164F">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Her companion was Benedict ‘Dicky’ Bamboozle.</w:t>
      </w:r>
    </w:p>
    <w:p xmlns:wp14="http://schemas.microsoft.com/office/word/2010/wordml" w:rsidP="526BB507" wp14:paraId="7360DAE6" wp14:textId="241B36B8">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Dicky was not dangerous in the obvious ways. He was dangerous in the way a loose banister is dangerous. You do not suspect it. Then you lean on it. Then you discover gravity has a sense of humour.</w:t>
      </w:r>
    </w:p>
    <w:p xmlns:wp14="http://schemas.microsoft.com/office/word/2010/wordml" w:rsidP="526BB507" wp14:paraId="2256D031" wp14:textId="78371DB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Dicky’s deafness had proved, in his life, to be a blessing in disguise. It made people underestimate him. It made Constance find him charming. It made him find her survivable. He had ventured through careers that ended in boos, lawsuits, and at least one fire of suspicious yet musical origin, and yet hope sat upon him like a hat he refused to remove.</w:t>
      </w:r>
    </w:p>
    <w:p xmlns:wp14="http://schemas.microsoft.com/office/word/2010/wordml" w:rsidP="526BB507" wp14:paraId="52BFF77D" wp14:textId="7EF7999F">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He was, in short, perfect.</w:t>
      </w:r>
    </w:p>
    <w:p xmlns:wp14="http://schemas.microsoft.com/office/word/2010/wordml" w:rsidP="526BB507" wp14:paraId="217D571F" wp14:textId="0427345D">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Because a woman who hides in plain sight needs someone beside her who draws the eye without absorbing the blame.</w:t>
      </w:r>
    </w:p>
    <w:p xmlns:wp14="http://schemas.microsoft.com/office/word/2010/wordml" w:rsidP="526BB507" wp14:paraId="77F29B14" wp14:textId="632CD7DE">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Constance did not cling to Dicky.</w:t>
      </w:r>
    </w:p>
    <w:p xmlns:wp14="http://schemas.microsoft.com/office/word/2010/wordml" w:rsidP="526BB507" wp14:paraId="18E44A56" wp14:textId="55B4EA3E">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She deployed him.</w:t>
      </w:r>
    </w:p>
    <w:p xmlns:wp14="http://schemas.microsoft.com/office/word/2010/wordml" w:rsidP="526BB507" wp14:paraId="7C2CD125" wp14:textId="0E0C57C5">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loud laugh at the wrong moment.</w:t>
      </w:r>
    </w:p>
    <w:p xmlns:wp14="http://schemas.microsoft.com/office/word/2010/wordml" w:rsidP="526BB507" wp14:paraId="4C172D29" wp14:textId="7C36CDC9">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misunderstanding that derails a conversation.</w:t>
      </w:r>
    </w:p>
    <w:p xmlns:wp14="http://schemas.microsoft.com/office/word/2010/wordml" w:rsidP="526BB507" wp14:paraId="168B5C07" wp14:textId="749CB8D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harmless question that causes someone to answer too much.</w:t>
      </w:r>
    </w:p>
    <w:p xmlns:wp14="http://schemas.microsoft.com/office/word/2010/wordml" w:rsidP="526BB507" wp14:paraId="0E502F73" wp14:textId="6A907964">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cheerful, useless distraction that lets Constance listen.</w:t>
      </w:r>
    </w:p>
    <w:p xmlns:wp14="http://schemas.microsoft.com/office/word/2010/wordml" w:rsidP="526BB507" wp14:paraId="1A839FA0" wp14:textId="0FBE31D8">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As I watched them move through the weekend, I noted the structure of her threat.</w:t>
      </w:r>
    </w:p>
    <w:p xmlns:wp14="http://schemas.microsoft.com/office/word/2010/wordml" w:rsidP="526BB507" wp14:paraId="3F499A4E" wp14:textId="7F1470E7">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Constance had spent years publishing gossip that proved true, no matter how outlandish. That meant she had enemies in every direction. People who had been mocked. People who had been exposed. People who had been named without being named, which is always the most humiliating kind.</w:t>
      </w:r>
    </w:p>
    <w:p xmlns:wp14="http://schemas.microsoft.com/office/word/2010/wordml" w:rsidP="526BB507" wp14:paraId="3A6FF6F8" wp14:textId="2538C301">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And Donegal, that weekend, was full of people ready to settle scores.</w:t>
      </w:r>
    </w:p>
    <w:p xmlns:wp14="http://schemas.microsoft.com/office/word/2010/wordml" w:rsidP="526BB507" wp14:paraId="014EA17C" wp14:textId="58EF0F1B">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Not because they were moral.</w:t>
      </w:r>
    </w:p>
    <w:p xmlns:wp14="http://schemas.microsoft.com/office/word/2010/wordml" w:rsidP="526BB507" wp14:paraId="27286BFD" wp14:textId="52BC0D6F">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Because they were frightened.</w:t>
      </w:r>
    </w:p>
    <w:p xmlns:wp14="http://schemas.microsoft.com/office/word/2010/wordml" w:rsidP="526BB507" wp14:paraId="05CFACEA" wp14:textId="066080A2">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 gossip columnist is not dangerous because she lies.</w:t>
      </w:r>
    </w:p>
    <w:p xmlns:wp14="http://schemas.microsoft.com/office/word/2010/wordml" w:rsidP="526BB507" wp14:paraId="3833307F" wp14:textId="166B3F36">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She is dangerous because she remembers.</w:t>
      </w:r>
    </w:p>
    <w:p xmlns:wp14="http://schemas.microsoft.com/office/word/2010/wordml" w:rsidP="526BB507" wp14:paraId="1037A7E3" wp14:textId="0B0A1290">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And Constance Noring, behind the sunglasses and the dozing and the joke, remembered everything.</w:t>
      </w:r>
    </w:p>
    <w:p xmlns:wp14="http://schemas.microsoft.com/office/word/2010/wordml" w:rsidP="526BB507" wp14:paraId="32252726" wp14:textId="1C23FDB6">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That is why Lady Whisperwick, for the first time in her career, had to consider a new question.</w:t>
      </w:r>
    </w:p>
    <w:p xmlns:wp14="http://schemas.microsoft.com/office/word/2010/wordml" w:rsidP="526BB507" wp14:paraId="452A23CF" wp14:textId="76783027">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Not, what can I print.</w:t>
      </w:r>
    </w:p>
    <w:p xmlns:wp14="http://schemas.microsoft.com/office/word/2010/wordml" w:rsidP="526BB507" wp14:paraId="78DBA3DB" wp14:textId="712BA25F">
      <w:pPr>
        <w:spacing w:before="210" w:beforeAutospacing="off" w:after="210" w:afterAutospacing="off" w:line="300" w:lineRule="auto"/>
      </w:pPr>
      <w:r w:rsidRPr="526BB507" w:rsidR="53DBEDD2">
        <w:rPr>
          <w:rFonts w:ascii="Segoe UI" w:hAnsi="Segoe UI" w:eastAsia="Segoe UI" w:cs="Segoe UI"/>
          <w:b w:val="0"/>
          <w:bCs w:val="0"/>
          <w:i w:val="0"/>
          <w:iCs w:val="0"/>
          <w:noProof w:val="0"/>
          <w:sz w:val="21"/>
          <w:szCs w:val="21"/>
          <w:lang w:val="en-GB"/>
        </w:rPr>
        <w:t>But, what can I survive.</w:t>
      </w:r>
    </w:p>
    <w:p xmlns:wp14="http://schemas.microsoft.com/office/word/2010/wordml" wp14:paraId="5E5787A5" wp14:textId="1027F96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C7CC06"/>
    <w:rsid w:val="4FC7CC06"/>
    <w:rsid w:val="526BB507"/>
    <w:rsid w:val="53DBE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CC06"/>
  <w15:chartTrackingRefBased/>
  <w15:docId w15:val="{9DBD9432-25A7-4BDA-B953-D827097E85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26BB50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26BB50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outlook.office365.com/owa/?ItemID=AAMkADc4NGY1MzVhLThhYjctNDdlZi1iN2JiLThhYWNkY2ZmM2FmNwBGAAAAAABuwBoTSL0zTY%2fJaaTWadFzBwCOBsnme6%2fxR5GjB17kfvz4AAAAAAEJAACOBsnme6%2fxR5GjB17kfvz4AAj0dam6AAA%3d&amp;exvsurl=1&amp;viewmodel=ReadMessageItem" TargetMode="External" Id="R221d5e839a7248b3" /><Relationship Type="http://schemas.openxmlformats.org/officeDocument/2006/relationships/hyperlink" Target="https://nacellesystems.sharepoint.com/sites/Workflow/Shared%20Documents/RTL01048%20Spur%20Electron%20(Ian%20Turner)/D0003%20Customer%20Test%20Plan/03%20RE%20OIP,%20Altius,%20Verification,%20CCGA%20units%20for%20vib_shk%20-%20VAT%20and%20EORI%20numbers%20%20RTL01048.eml?web=1" TargetMode="External" Id="Rfa6d5157629c461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Mallon</dc:creator>
  <keywords/>
  <dc:description/>
  <lastModifiedBy>Tom Mallon</lastModifiedBy>
  <revision>2</revision>
  <dcterms:created xsi:type="dcterms:W3CDTF">2026-02-08T13:21:46.4626037Z</dcterms:created>
  <dcterms:modified xsi:type="dcterms:W3CDTF">2026-02-08T13:22:26.7450765Z</dcterms:modified>
</coreProperties>
</file>